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3F0CE" w14:textId="24058A59" w:rsidR="00C557A7" w:rsidRPr="00C557A7" w:rsidRDefault="00C557A7" w:rsidP="00C557A7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kern w:val="0"/>
          <w:sz w:val="29"/>
          <w:szCs w:val="29"/>
          <w:lang w:eastAsia="pl-PL"/>
          <w14:ligatures w14:val="none"/>
        </w:rPr>
      </w:pPr>
      <w:r w:rsidRPr="00C557A7">
        <w:rPr>
          <w:rFonts w:ascii="Times New Roman" w:eastAsia="Times New Roman" w:hAnsi="Times New Roman" w:cs="Times New Roman"/>
          <w:b/>
          <w:bCs/>
          <w:kern w:val="0"/>
          <w:sz w:val="29"/>
          <w:szCs w:val="29"/>
          <w:lang w:eastAsia="pl-PL"/>
          <w14:ligatures w14:val="none"/>
        </w:rPr>
        <w:t>Zasady tworzenia kąpieliska i miejsca okazjonalnie wykorzystywanego do kąpieli</w:t>
      </w:r>
    </w:p>
    <w:p w14:paraId="0CFF6DEF" w14:textId="4E35B6CB" w:rsidR="00C557A7" w:rsidRDefault="00C557A7" w:rsidP="00C557A7">
      <w:pPr>
        <w:pStyle w:val="NormalnyWeb"/>
        <w:spacing w:after="240" w:afterAutospacing="0"/>
        <w:jc w:val="both"/>
      </w:pPr>
      <w:r w:rsidRPr="00C557A7">
        <w:t>Zgodnie z art. 37 ust. 1 i 2 ustawy z dnia 20 li</w:t>
      </w:r>
      <w:r>
        <w:t>p</w:t>
      </w:r>
      <w:r w:rsidRPr="00C557A7">
        <w:t>ca 2017</w:t>
      </w:r>
      <w:r>
        <w:t xml:space="preserve"> </w:t>
      </w:r>
      <w:r w:rsidRPr="00C557A7">
        <w:t xml:space="preserve">r. Prawo wodne </w:t>
      </w:r>
      <w:r>
        <w:t>(</w:t>
      </w:r>
      <w:r w:rsidRPr="00C557A7">
        <w:t>Dz.U. z 202</w:t>
      </w:r>
      <w:r w:rsidR="00511AA8">
        <w:t>5</w:t>
      </w:r>
      <w:r w:rsidRPr="00C557A7">
        <w:t xml:space="preserve"> r. poz. </w:t>
      </w:r>
      <w:r w:rsidR="00511AA8">
        <w:t>960</w:t>
      </w:r>
      <w:r w:rsidRPr="00C557A7">
        <w:t xml:space="preserve"> z</w:t>
      </w:r>
      <w:r>
        <w:t xml:space="preserve">e </w:t>
      </w:r>
      <w:r w:rsidRPr="00C557A7">
        <w:t>zm.</w:t>
      </w:r>
      <w:r>
        <w:t>)</w:t>
      </w:r>
      <w:r w:rsidRPr="00C557A7">
        <w:t xml:space="preserve"> Rada gminy określa, w drodze uchwały będącej aktem prawa miejscowego, corocznie do dnia 20 maja:</w:t>
      </w:r>
    </w:p>
    <w:p w14:paraId="31BAA49F" w14:textId="77777777" w:rsidR="00C557A7" w:rsidRDefault="00C557A7" w:rsidP="00C557A7">
      <w:pPr>
        <w:pStyle w:val="NormalnyWeb"/>
        <w:spacing w:before="0" w:beforeAutospacing="0" w:after="0" w:afterAutospacing="0"/>
        <w:jc w:val="both"/>
      </w:pPr>
      <w:r>
        <w:t>1.</w:t>
      </w:r>
      <w:r w:rsidRPr="00C557A7">
        <w:t>sezon kąpielowy, który obejmuje okres między 1 czerwca a 30 września,</w:t>
      </w:r>
    </w:p>
    <w:p w14:paraId="79A4CC4E" w14:textId="38F93663" w:rsidR="00C557A7" w:rsidRPr="00C557A7" w:rsidRDefault="00C557A7" w:rsidP="00C557A7">
      <w:pPr>
        <w:pStyle w:val="NormalnyWeb"/>
        <w:spacing w:before="0" w:beforeAutospacing="0" w:after="0" w:afterAutospacing="0"/>
        <w:jc w:val="both"/>
      </w:pPr>
      <w:r>
        <w:t xml:space="preserve">2. </w:t>
      </w:r>
      <w:r w:rsidRPr="00C557A7">
        <w:t>wykaz kąpielisk na terenie gminy.</w:t>
      </w:r>
    </w:p>
    <w:p w14:paraId="423EB84F" w14:textId="42BBA210" w:rsidR="00C557A7" w:rsidRPr="00C557A7" w:rsidRDefault="00C557A7" w:rsidP="00C557A7">
      <w:pPr>
        <w:pStyle w:val="NormalnyWeb"/>
        <w:spacing w:after="0" w:afterAutospacing="0"/>
        <w:jc w:val="both"/>
      </w:pPr>
      <w:r w:rsidRPr="00C557A7">
        <w:t xml:space="preserve">Na podstawie art. 39 ust. 1 ww. ustawy Prawo wodne w przypadku gdy nie jest uzasadnione utworzenie kąpieliska, </w:t>
      </w:r>
      <w:r>
        <w:t>R</w:t>
      </w:r>
      <w:r w:rsidRPr="00C557A7">
        <w:t>ada gminy może wyrazić, w drodze uchwały będącej aktem prawa miejscowego, zgodę na utworzenie miejsca okazjonalnie wykorzystywanego do kąpieli, funkcjonującego przez okres nie dłuższy niż 30 dni w roku kalendarzowym, określając sezon kąpielowy dla miejsca okazjonalnie wykorzystywanego do kąpieli.</w:t>
      </w:r>
    </w:p>
    <w:p w14:paraId="551A546A" w14:textId="77777777" w:rsidR="00C557A7" w:rsidRPr="00C557A7" w:rsidRDefault="00C557A7" w:rsidP="00C557A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</w:p>
    <w:p w14:paraId="6D9FE0A8" w14:textId="498F9DFE" w:rsidR="00C557A7" w:rsidRPr="00C557A7" w:rsidRDefault="00C557A7" w:rsidP="00C557A7">
      <w:pPr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  <w:b/>
          <w:bCs/>
          <w:u w:val="single"/>
        </w:rPr>
        <w:t>Zasada tworzenia kąpieliska</w:t>
      </w:r>
    </w:p>
    <w:p w14:paraId="297A848B" w14:textId="26F538A0" w:rsidR="00C557A7" w:rsidRPr="00C557A7" w:rsidRDefault="00C557A7" w:rsidP="00C557A7">
      <w:pPr>
        <w:spacing w:line="240" w:lineRule="auto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 xml:space="preserve">Zgodnie z art. 37 ust. 3 ww. ustawy Prawo wodne </w:t>
      </w:r>
      <w:r w:rsidRPr="00C557A7">
        <w:rPr>
          <w:rFonts w:ascii="Times New Roman" w:hAnsi="Times New Roman" w:cs="Times New Roman"/>
          <w:b/>
          <w:bCs/>
        </w:rPr>
        <w:t>organizator kąpieliska</w:t>
      </w:r>
      <w:r w:rsidRPr="00C557A7">
        <w:rPr>
          <w:rFonts w:ascii="Times New Roman" w:hAnsi="Times New Roman" w:cs="Times New Roman"/>
        </w:rPr>
        <w:t xml:space="preserve"> </w:t>
      </w:r>
      <w:r w:rsidRPr="00C557A7">
        <w:rPr>
          <w:rFonts w:ascii="Times New Roman" w:hAnsi="Times New Roman" w:cs="Times New Roman"/>
          <w:b/>
          <w:bCs/>
        </w:rPr>
        <w:t>do dnia 31 grudnia roku poprzedzającego sezon kąpielowy</w:t>
      </w:r>
      <w:r w:rsidRPr="00C557A7">
        <w:rPr>
          <w:rFonts w:ascii="Times New Roman" w:hAnsi="Times New Roman" w:cs="Times New Roman"/>
        </w:rPr>
        <w:t xml:space="preserve">, w którym kąpielisko ma być otwarte, przekazuje </w:t>
      </w:r>
      <w:r>
        <w:rPr>
          <w:rFonts w:ascii="Times New Roman" w:hAnsi="Times New Roman" w:cs="Times New Roman"/>
        </w:rPr>
        <w:t xml:space="preserve">burmistrzowi, wójtowi, </w:t>
      </w:r>
      <w:r w:rsidRPr="00C557A7">
        <w:rPr>
          <w:rFonts w:ascii="Times New Roman" w:hAnsi="Times New Roman" w:cs="Times New Roman"/>
        </w:rPr>
        <w:t>prezydentowi miasta wniosek o umieszczenie w wykazie kąpielisk, wydzielonego fragmentu wód powierzchniowych, na którym planuje utworzyć kąpielisko.</w:t>
      </w:r>
    </w:p>
    <w:p w14:paraId="5C3B978B" w14:textId="77777777" w:rsidR="00C557A7" w:rsidRPr="00C557A7" w:rsidRDefault="00C557A7" w:rsidP="00C557A7">
      <w:pPr>
        <w:jc w:val="both"/>
        <w:rPr>
          <w:rFonts w:ascii="Times New Roman" w:hAnsi="Times New Roman" w:cs="Times New Roman"/>
          <w:b/>
          <w:bCs/>
        </w:rPr>
      </w:pPr>
      <w:r w:rsidRPr="00C557A7">
        <w:rPr>
          <w:rFonts w:ascii="Times New Roman" w:hAnsi="Times New Roman" w:cs="Times New Roman"/>
          <w:b/>
          <w:bCs/>
          <w:u w:val="single"/>
        </w:rPr>
        <w:t>Wniosek winien zawierać:</w:t>
      </w:r>
    </w:p>
    <w:p w14:paraId="7531A189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1. imię i nazwisko albo nazwę oraz adres organizatora;</w:t>
      </w:r>
    </w:p>
    <w:p w14:paraId="0C0EF025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 xml:space="preserve">2. nazwę i adres kąpieliska oraz opis granicy kąpieliska na aktualnej mapie topograficznej albo </w:t>
      </w:r>
      <w:proofErr w:type="spellStart"/>
      <w:r w:rsidRPr="00C557A7">
        <w:rPr>
          <w:rFonts w:ascii="Times New Roman" w:hAnsi="Times New Roman" w:cs="Times New Roman"/>
        </w:rPr>
        <w:t>ortofotomapie</w:t>
      </w:r>
      <w:proofErr w:type="spellEnd"/>
      <w:r w:rsidRPr="00C557A7">
        <w:rPr>
          <w:rFonts w:ascii="Times New Roman" w:hAnsi="Times New Roman" w:cs="Times New Roman"/>
        </w:rPr>
        <w:t xml:space="preserve"> lub wykaz współrzędnych punktów załamania granicy kąpieliska;</w:t>
      </w:r>
    </w:p>
    <w:p w14:paraId="341F7A28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3. wskazanie długości linii brzegowej kąpieliska;</w:t>
      </w:r>
    </w:p>
    <w:p w14:paraId="369E2BA5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4. wskazanie przewidywanej maksymalnej liczby osób korzystających dziennie z kąpieliska;</w:t>
      </w:r>
    </w:p>
    <w:p w14:paraId="6CFD2DFC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5. wskazanie terminów otwarcia i zamknięcia kąpieliska;</w:t>
      </w:r>
    </w:p>
    <w:p w14:paraId="47D9FC9B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6. opis infrastruktury kąpieliska, w tym urządzeń sanitarnych;</w:t>
      </w:r>
    </w:p>
    <w:p w14:paraId="10BC9B0E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7. wskazanie sposobu gospodarki odpadami.</w:t>
      </w:r>
    </w:p>
    <w:p w14:paraId="3B2667CC" w14:textId="77777777" w:rsidR="00C557A7" w:rsidRDefault="00C557A7" w:rsidP="00C557A7">
      <w:pPr>
        <w:jc w:val="both"/>
        <w:rPr>
          <w:rFonts w:ascii="Times New Roman" w:hAnsi="Times New Roman" w:cs="Times New Roman"/>
        </w:rPr>
      </w:pPr>
    </w:p>
    <w:p w14:paraId="2E952C46" w14:textId="255EA681" w:rsidR="00C557A7" w:rsidRPr="00C557A7" w:rsidRDefault="00C557A7" w:rsidP="00C557A7">
      <w:pPr>
        <w:jc w:val="both"/>
        <w:rPr>
          <w:rFonts w:ascii="Times New Roman" w:hAnsi="Times New Roman" w:cs="Times New Roman"/>
          <w:b/>
          <w:bCs/>
          <w:u w:val="single"/>
        </w:rPr>
      </w:pPr>
      <w:r w:rsidRPr="00C557A7">
        <w:rPr>
          <w:rFonts w:ascii="Times New Roman" w:hAnsi="Times New Roman" w:cs="Times New Roman"/>
          <w:b/>
          <w:bCs/>
          <w:u w:val="single"/>
        </w:rPr>
        <w:t>Do wniosku dołącza się:</w:t>
      </w:r>
    </w:p>
    <w:p w14:paraId="2BD03825" w14:textId="32E780DB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 xml:space="preserve">1. kopię zgłoszenia wodnoprawnego, o którym mowa w art. 394 ust. 1 pkt 4 ustawy, wraz </w:t>
      </w:r>
      <w:r w:rsidR="00176798">
        <w:rPr>
          <w:rFonts w:ascii="Times New Roman" w:hAnsi="Times New Roman" w:cs="Times New Roman"/>
        </w:rPr>
        <w:t xml:space="preserve">                         </w:t>
      </w:r>
      <w:r w:rsidRPr="00C557A7">
        <w:rPr>
          <w:rFonts w:ascii="Times New Roman" w:hAnsi="Times New Roman" w:cs="Times New Roman"/>
        </w:rPr>
        <w:t>z zaświadczeniem o niezgłoszeniu sprzeciwu, o którym mowa w art. 423 ust. 9 ustawy;</w:t>
      </w:r>
    </w:p>
    <w:p w14:paraId="6E06BE8D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2. informacje dotyczące planowanego kąpieliska:</w:t>
      </w:r>
    </w:p>
    <w:p w14:paraId="13C922A2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a) aktualny profil wody w kąpielisku,</w:t>
      </w:r>
    </w:p>
    <w:p w14:paraId="26425AA0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b) status kąpieliska w poprzednim sezonie kąpielowym (czynne, nieczynne) albo wzmianka, że wniosek dotyczy kąpieliska nowo utworzonego,</w:t>
      </w:r>
    </w:p>
    <w:p w14:paraId="5A9B6153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c) ocena jakości wody i klasyfikacja wody w kąpielisku w poprzednim sezonie kąpielowym, jeżeli wniosek dotyczy istniejącego kąpieliska,</w:t>
      </w:r>
    </w:p>
    <w:p w14:paraId="15F185A5" w14:textId="77777777" w:rsidR="00C557A7" w:rsidRPr="00C557A7" w:rsidRDefault="00C557A7" w:rsidP="00C557A7">
      <w:pPr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d) udogodnienia i środki podjęte w celu promowania kąpieli;</w:t>
      </w:r>
    </w:p>
    <w:p w14:paraId="6DA0D245" w14:textId="77777777" w:rsidR="00C557A7" w:rsidRDefault="00C557A7" w:rsidP="00C557A7">
      <w:pPr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3. zgodę właściciela wód oraz właściciela gruntu przylegającego do kąpieliska na utworzenie kąpieliska.</w:t>
      </w:r>
    </w:p>
    <w:p w14:paraId="2E9BC0FA" w14:textId="5FB6AC7C" w:rsidR="00C557A7" w:rsidRPr="00C557A7" w:rsidRDefault="00C557A7" w:rsidP="00C557A7">
      <w:pPr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  <w:b/>
          <w:bCs/>
        </w:rPr>
        <w:lastRenderedPageBreak/>
        <w:t xml:space="preserve">Wnioski należy składać w Biurze </w:t>
      </w:r>
      <w:r w:rsidR="00176798">
        <w:rPr>
          <w:rFonts w:ascii="Times New Roman" w:hAnsi="Times New Roman" w:cs="Times New Roman"/>
          <w:b/>
          <w:bCs/>
        </w:rPr>
        <w:t>Obsługi Klienta w Urzędzie Miejskim w Grodkowie                    – pokój nr 4.</w:t>
      </w:r>
    </w:p>
    <w:p w14:paraId="28470B0B" w14:textId="5AF4A9B9" w:rsidR="00C557A7" w:rsidRDefault="00C557A7" w:rsidP="00C557A7">
      <w:pPr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 xml:space="preserve">Jeżeli wniosek jest niekompletny, </w:t>
      </w:r>
      <w:r w:rsidR="00511AA8">
        <w:rPr>
          <w:rFonts w:ascii="Times New Roman" w:hAnsi="Times New Roman" w:cs="Times New Roman"/>
        </w:rPr>
        <w:t xml:space="preserve">wójt, burmistrz, </w:t>
      </w:r>
      <w:r w:rsidRPr="00C557A7">
        <w:rPr>
          <w:rFonts w:ascii="Times New Roman" w:hAnsi="Times New Roman" w:cs="Times New Roman"/>
        </w:rPr>
        <w:t>prezydent miasta wzywa do jego uzupełnienia w terminie 7 dni od dnia doręczenia wezwania. W przypadku braku uzupełnienia, w wyznaczonym terminie wniosek pozostawia się bez rozpatrzenia.</w:t>
      </w:r>
    </w:p>
    <w:p w14:paraId="22748AEB" w14:textId="77777777" w:rsidR="00C557A7" w:rsidRPr="00C557A7" w:rsidRDefault="00C557A7" w:rsidP="00C557A7">
      <w:pPr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  <w:b/>
          <w:bCs/>
          <w:u w:val="single"/>
        </w:rPr>
        <w:t>II. Zasada tworzenia miejsca okazjonalnie wykorzystywanego do kąpieli</w:t>
      </w:r>
    </w:p>
    <w:p w14:paraId="25B4B64C" w14:textId="396EC997" w:rsidR="00176798" w:rsidRDefault="00C557A7" w:rsidP="0017679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Zgodnie z art. 39ust. 3 ww. ustawy Prawo wodne o</w:t>
      </w:r>
      <w:r w:rsidRPr="00C557A7">
        <w:rPr>
          <w:rFonts w:ascii="Times New Roman" w:hAnsi="Times New Roman" w:cs="Times New Roman"/>
          <w:b/>
          <w:bCs/>
        </w:rPr>
        <w:t>rganizator miejsca okazjonalnie wykorzystywanego do kąpieli</w:t>
      </w:r>
      <w:r w:rsidRPr="00C557A7">
        <w:rPr>
          <w:rFonts w:ascii="Times New Roman" w:hAnsi="Times New Roman" w:cs="Times New Roman"/>
        </w:rPr>
        <w:t xml:space="preserve">, </w:t>
      </w:r>
      <w:r w:rsidRPr="00C557A7">
        <w:rPr>
          <w:rFonts w:ascii="Times New Roman" w:hAnsi="Times New Roman" w:cs="Times New Roman"/>
          <w:b/>
          <w:bCs/>
        </w:rPr>
        <w:t>w terminie nie krótszym niż 30 dni przed planowanym otwarciem miejsca okazjonalnie wykorzystywanego do kąpieli,</w:t>
      </w:r>
      <w:r w:rsidRPr="00C557A7">
        <w:rPr>
          <w:rFonts w:ascii="Times New Roman" w:hAnsi="Times New Roman" w:cs="Times New Roman"/>
        </w:rPr>
        <w:t xml:space="preserve"> przekazuje prezydentowi miasta wniosek o wyrażenie zgody na utworzenie miejsca okazjonalnie wykorzystywanego </w:t>
      </w:r>
      <w:r w:rsidR="00511AA8">
        <w:rPr>
          <w:rFonts w:ascii="Times New Roman" w:hAnsi="Times New Roman" w:cs="Times New Roman"/>
        </w:rPr>
        <w:t xml:space="preserve">               </w:t>
      </w:r>
      <w:r w:rsidRPr="00C557A7">
        <w:rPr>
          <w:rFonts w:ascii="Times New Roman" w:hAnsi="Times New Roman" w:cs="Times New Roman"/>
        </w:rPr>
        <w:t>do kąpieli</w:t>
      </w:r>
      <w:r w:rsidR="00176798">
        <w:rPr>
          <w:rFonts w:ascii="Times New Roman" w:hAnsi="Times New Roman" w:cs="Times New Roman"/>
        </w:rPr>
        <w:t>.</w:t>
      </w:r>
    </w:p>
    <w:p w14:paraId="6C021ED4" w14:textId="20C23EFA" w:rsidR="00C557A7" w:rsidRPr="00C557A7" w:rsidRDefault="00C557A7" w:rsidP="0017679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659378" w14:textId="77777777" w:rsidR="00C557A7" w:rsidRPr="00C557A7" w:rsidRDefault="00C557A7" w:rsidP="00C557A7">
      <w:pPr>
        <w:jc w:val="both"/>
        <w:rPr>
          <w:rFonts w:ascii="Times New Roman" w:hAnsi="Times New Roman" w:cs="Times New Roman"/>
          <w:b/>
          <w:bCs/>
        </w:rPr>
      </w:pPr>
      <w:r w:rsidRPr="00C557A7">
        <w:rPr>
          <w:rFonts w:ascii="Times New Roman" w:hAnsi="Times New Roman" w:cs="Times New Roman"/>
          <w:b/>
          <w:bCs/>
          <w:u w:val="single"/>
        </w:rPr>
        <w:t>Wniosek winien zawierać:</w:t>
      </w:r>
    </w:p>
    <w:p w14:paraId="5BD71E29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1. imię i nazwisko albo nazwę oraz adres organizatora;</w:t>
      </w:r>
    </w:p>
    <w:p w14:paraId="66ACF43E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 xml:space="preserve">2. nazwę i adres miejsca okazjonalnie wykorzystywanego do kąpieli oraz opis granicy miejsca okazjonalnie wykorzystywanego do kąpieli na aktualnej mapie topograficznej albo </w:t>
      </w:r>
      <w:proofErr w:type="spellStart"/>
      <w:r w:rsidRPr="00C557A7">
        <w:rPr>
          <w:rFonts w:ascii="Times New Roman" w:hAnsi="Times New Roman" w:cs="Times New Roman"/>
        </w:rPr>
        <w:t>ortofotomapie</w:t>
      </w:r>
      <w:proofErr w:type="spellEnd"/>
      <w:r w:rsidRPr="00C557A7">
        <w:rPr>
          <w:rFonts w:ascii="Times New Roman" w:hAnsi="Times New Roman" w:cs="Times New Roman"/>
        </w:rPr>
        <w:t xml:space="preserve"> lub wykaz współrzędnych punktów załamania granicy miejsca okazjonalnie wykorzystywanego do kąpieli;</w:t>
      </w:r>
    </w:p>
    <w:p w14:paraId="1422D734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3. wskazanie długości linii brzegowej miejsca okazjonalnie wykorzystywanego do kąpieli;</w:t>
      </w:r>
    </w:p>
    <w:p w14:paraId="17A68FDA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4. wskazanie przewidywanej maksymalnej liczby osób korzystających dziennie z miejsca okazjonalnie wykorzystywanego do kąpieli;</w:t>
      </w:r>
    </w:p>
    <w:p w14:paraId="6BE96D3E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5. wskazanie terminów otwarcia i zamknięcia miejsca okazjonalnie wykorzystywanego do kąpieli;</w:t>
      </w:r>
    </w:p>
    <w:p w14:paraId="7510D590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6. wskazanie terminów poboru próbek wody;</w:t>
      </w:r>
    </w:p>
    <w:p w14:paraId="21DDE0D6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7. opis infrastruktury miejsca okazjonalnie wykorzystywanego do kąpieli, w tym urządzeń sanitarnych;</w:t>
      </w:r>
    </w:p>
    <w:p w14:paraId="58073E65" w14:textId="77777777" w:rsid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8. wskazanie sposobu gospodarki odpadami.</w:t>
      </w:r>
    </w:p>
    <w:p w14:paraId="2FECCFCC" w14:textId="77777777" w:rsidR="00176798" w:rsidRPr="00C557A7" w:rsidRDefault="00176798" w:rsidP="00C557A7">
      <w:pPr>
        <w:spacing w:after="0"/>
        <w:jc w:val="both"/>
        <w:rPr>
          <w:rFonts w:ascii="Times New Roman" w:hAnsi="Times New Roman" w:cs="Times New Roman"/>
        </w:rPr>
      </w:pPr>
    </w:p>
    <w:p w14:paraId="28F17B90" w14:textId="77777777" w:rsidR="00C557A7" w:rsidRPr="00C557A7" w:rsidRDefault="00C557A7" w:rsidP="00C557A7">
      <w:pPr>
        <w:jc w:val="both"/>
        <w:rPr>
          <w:rFonts w:ascii="Times New Roman" w:hAnsi="Times New Roman" w:cs="Times New Roman"/>
          <w:b/>
          <w:bCs/>
        </w:rPr>
      </w:pPr>
      <w:r w:rsidRPr="00C557A7">
        <w:rPr>
          <w:rFonts w:ascii="Times New Roman" w:hAnsi="Times New Roman" w:cs="Times New Roman"/>
          <w:b/>
          <w:bCs/>
          <w:u w:val="single"/>
        </w:rPr>
        <w:t>Do wniosku dołącza się:</w:t>
      </w:r>
    </w:p>
    <w:p w14:paraId="531E191B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1. zgodę właściciela wód oraz właściciela gruntu przylegającego do planowanego miejsca okazjonalnie wykorzystywanego do kąpieli na utworzenie miejsca okazjonalnie wykorzystywanego do kąpieli;</w:t>
      </w:r>
    </w:p>
    <w:p w14:paraId="44B5F9D3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2. informację, czy w poprzednich latach było w tym miejscu tworzone miejsce okazjonalnie wykorzystywane do kąpieli albo kąpielisko;</w:t>
      </w:r>
    </w:p>
    <w:p w14:paraId="143DE567" w14:textId="77777777" w:rsidR="00C557A7" w:rsidRPr="00C557A7" w:rsidRDefault="00C557A7" w:rsidP="00C557A7">
      <w:pPr>
        <w:spacing w:after="0"/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3. uzasadnienie braku potrzeby utworzenia kąpieliska.</w:t>
      </w:r>
    </w:p>
    <w:p w14:paraId="28770542" w14:textId="77777777" w:rsidR="00176798" w:rsidRDefault="00C557A7" w:rsidP="00C557A7">
      <w:pPr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 </w:t>
      </w:r>
    </w:p>
    <w:p w14:paraId="14175E9D" w14:textId="11B6AF7D" w:rsidR="00C557A7" w:rsidRPr="00176798" w:rsidRDefault="00C557A7" w:rsidP="00C557A7">
      <w:pPr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  <w:b/>
          <w:bCs/>
        </w:rPr>
        <w:t>Wnioski należy składać w Biurze</w:t>
      </w:r>
      <w:r w:rsidR="00176798">
        <w:rPr>
          <w:rFonts w:ascii="Times New Roman" w:hAnsi="Times New Roman" w:cs="Times New Roman"/>
          <w:b/>
          <w:bCs/>
        </w:rPr>
        <w:t xml:space="preserve"> Obsługi Klienta w Urzędzie Miejskim w Grodkowie                    – pokój nr 4.</w:t>
      </w:r>
      <w:r w:rsidRPr="00C557A7">
        <w:rPr>
          <w:rFonts w:ascii="Times New Roman" w:hAnsi="Times New Roman" w:cs="Times New Roman"/>
          <w:b/>
          <w:bCs/>
        </w:rPr>
        <w:t xml:space="preserve"> </w:t>
      </w:r>
    </w:p>
    <w:p w14:paraId="74EF289D" w14:textId="0B5DC4D6" w:rsidR="00C557A7" w:rsidRPr="00C557A7" w:rsidRDefault="00C557A7" w:rsidP="00C557A7">
      <w:pPr>
        <w:jc w:val="both"/>
        <w:rPr>
          <w:rFonts w:ascii="Times New Roman" w:hAnsi="Times New Roman" w:cs="Times New Roman"/>
        </w:rPr>
      </w:pPr>
      <w:r w:rsidRPr="00C557A7">
        <w:rPr>
          <w:rFonts w:ascii="Times New Roman" w:hAnsi="Times New Roman" w:cs="Times New Roman"/>
        </w:rPr>
        <w:t>Jeżeli wniosek jest niekompletny, prezydent miasta wzywa do jego uzupełnienia w terminie 7 dni od dnia doręczenia wezwania. W przypadku braku uzupełnienia, w wyznaczonym terminie wniosek pozostawia się bez rozpatrzen</w:t>
      </w:r>
      <w:r>
        <w:rPr>
          <w:rFonts w:ascii="Times New Roman" w:hAnsi="Times New Roman" w:cs="Times New Roman"/>
        </w:rPr>
        <w:t>ia.</w:t>
      </w:r>
    </w:p>
    <w:sectPr w:rsidR="00C557A7" w:rsidRPr="00C55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3D34C2"/>
    <w:multiLevelType w:val="hybridMultilevel"/>
    <w:tmpl w:val="88D49948"/>
    <w:lvl w:ilvl="0" w:tplc="F1E0ABA6">
      <w:start w:val="1"/>
      <w:numFmt w:val="upperRoman"/>
      <w:lvlText w:val="%1."/>
      <w:lvlJc w:val="left"/>
      <w:pPr>
        <w:ind w:left="1080" w:hanging="720"/>
      </w:pPr>
      <w:rPr>
        <w:rFonts w:hint="default"/>
        <w:sz w:val="2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A17874"/>
    <w:multiLevelType w:val="multilevel"/>
    <w:tmpl w:val="73D40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9707893">
    <w:abstractNumId w:val="1"/>
  </w:num>
  <w:num w:numId="2" w16cid:durableId="2098087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D05"/>
    <w:rsid w:val="00176798"/>
    <w:rsid w:val="00511AA8"/>
    <w:rsid w:val="007A7D05"/>
    <w:rsid w:val="009A4FD2"/>
    <w:rsid w:val="00C557A7"/>
    <w:rsid w:val="00FD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F915"/>
  <w15:chartTrackingRefBased/>
  <w15:docId w15:val="{018A9F11-11CD-4008-87EC-E6B48FFBA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A7D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A7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A7D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A7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7D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A7D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A7D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A7D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7D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A7D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A7D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A7D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A7D0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7D0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A7D0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A7D0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A7D0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7D0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A7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A7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A7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A7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A7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A7D0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A7D0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A7D0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A7D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A7D0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A7D05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C557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6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4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692</Words>
  <Characters>4155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Stolarczyk</dc:creator>
  <cp:keywords/>
  <dc:description/>
  <cp:lastModifiedBy>Monika Stolarczyk</cp:lastModifiedBy>
  <cp:revision>3</cp:revision>
  <dcterms:created xsi:type="dcterms:W3CDTF">2025-01-21T12:35:00Z</dcterms:created>
  <dcterms:modified xsi:type="dcterms:W3CDTF">2026-01-26T09:58:00Z</dcterms:modified>
</cp:coreProperties>
</file>